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3" w:rsidRPr="00156940" w:rsidRDefault="00A90E13" w:rsidP="00A90E13">
      <w:pPr>
        <w:rPr>
          <w:rFonts w:ascii="Verdana" w:hAnsi="Verdana"/>
        </w:rPr>
      </w:pPr>
      <w:r>
        <w:rPr>
          <w:rFonts w:ascii="Verdana" w:hAnsi="Verdana" w:cs="Calibri"/>
          <w:b/>
          <w:color w:val="000000"/>
        </w:rPr>
        <w:t>H</w:t>
      </w:r>
      <w:r w:rsidRPr="004931E7">
        <w:rPr>
          <w:rFonts w:ascii="Verdana" w:hAnsi="Verdana" w:cs="Calibri"/>
          <w:b/>
          <w:color w:val="000000"/>
        </w:rPr>
        <w:t>ost</w:t>
      </w:r>
      <w:r w:rsidRPr="00FE47B8">
        <w:rPr>
          <w:rFonts w:ascii="Verdana" w:hAnsi="Verdana" w:cs="Calibri"/>
          <w:color w:val="000000"/>
        </w:rPr>
        <w:t xml:space="preserve"> </w:t>
      </w:r>
      <w:r w:rsidRPr="00FE47B8">
        <w:rPr>
          <w:rFonts w:ascii="Verdana" w:hAnsi="Verdana" w:cs="Calibri"/>
          <w:b/>
          <w:color w:val="000000"/>
        </w:rPr>
        <w:t>Jeff Wilson</w:t>
      </w:r>
      <w:r w:rsidRPr="00FE47B8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 xml:space="preserve">fits the bill perfectly for </w:t>
      </w:r>
      <w:r w:rsidRPr="00156940">
        <w:rPr>
          <w:rFonts w:ascii="Verdana" w:hAnsi="Verdana" w:cs="Calibri"/>
          <w:i/>
          <w:color w:val="C00000"/>
        </w:rPr>
        <w:t xml:space="preserve">Real </w:t>
      </w:r>
      <w:r w:rsidR="009D562A">
        <w:rPr>
          <w:rFonts w:ascii="Verdana" w:hAnsi="Verdana" w:cs="Calibri"/>
          <w:i/>
          <w:color w:val="C00000"/>
        </w:rPr>
        <w:t>Road</w:t>
      </w:r>
      <w:r w:rsidRPr="00156940">
        <w:rPr>
          <w:rFonts w:ascii="Verdana" w:hAnsi="Verdana" w:cs="Calibri"/>
          <w:i/>
          <w:color w:val="C00000"/>
        </w:rPr>
        <w:t xml:space="preserve"> Adventures</w:t>
      </w:r>
      <w:r>
        <w:rPr>
          <w:rFonts w:ascii="Verdana" w:hAnsi="Verdana" w:cs="Calibri"/>
          <w:color w:val="000000"/>
        </w:rPr>
        <w:t>.  Jeff</w:t>
      </w:r>
      <w:r w:rsidR="00426964">
        <w:rPr>
          <w:rFonts w:ascii="Verdana" w:hAnsi="Verdana" w:cs="Calibri"/>
          <w:color w:val="000000"/>
        </w:rPr>
        <w:t>,</w:t>
      </w:r>
      <w:r w:rsidRPr="00FE47B8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 xml:space="preserve">an avid lifelong </w:t>
      </w:r>
      <w:r w:rsidRPr="00FE47B8">
        <w:rPr>
          <w:rFonts w:ascii="Verdana" w:hAnsi="Verdana" w:cs="Calibri"/>
          <w:color w:val="000000"/>
        </w:rPr>
        <w:t>travel</w:t>
      </w:r>
      <w:r>
        <w:rPr>
          <w:rFonts w:ascii="Verdana" w:hAnsi="Verdana" w:cs="Calibri"/>
          <w:color w:val="000000"/>
        </w:rPr>
        <w:t>er</w:t>
      </w:r>
      <w:r w:rsidR="00426964">
        <w:rPr>
          <w:rFonts w:ascii="Verdana" w:hAnsi="Verdana" w:cs="Calibri"/>
          <w:color w:val="000000"/>
        </w:rPr>
        <w:t>,</w:t>
      </w:r>
      <w:r>
        <w:rPr>
          <w:rFonts w:ascii="Verdana" w:hAnsi="Verdana" w:cs="Calibri"/>
          <w:color w:val="000000"/>
        </w:rPr>
        <w:t xml:space="preserve"> </w:t>
      </w:r>
      <w:r w:rsidRPr="00FE47B8">
        <w:rPr>
          <w:rFonts w:ascii="Verdana" w:hAnsi="Verdana" w:cs="Calibri"/>
          <w:color w:val="000000"/>
        </w:rPr>
        <w:t xml:space="preserve">has </w:t>
      </w:r>
      <w:r w:rsidRPr="00156940">
        <w:rPr>
          <w:rFonts w:ascii="Verdana" w:hAnsi="Verdana" w:cs="Calibri"/>
          <w:color w:val="000000"/>
        </w:rPr>
        <w:t>hosted national ‘how-to’ TV programs for more than a decade</w:t>
      </w:r>
      <w:r w:rsidR="00A5144E">
        <w:rPr>
          <w:rFonts w:ascii="Verdana" w:hAnsi="Verdana" w:cs="Calibri"/>
          <w:color w:val="000000"/>
        </w:rPr>
        <w:t xml:space="preserve"> including the popular publi</w:t>
      </w:r>
      <w:r w:rsidR="00D525A2">
        <w:rPr>
          <w:rFonts w:ascii="Verdana" w:hAnsi="Verdana" w:cs="Calibri"/>
          <w:color w:val="000000"/>
        </w:rPr>
        <w:t>c</w:t>
      </w:r>
      <w:r w:rsidR="00A5144E">
        <w:rPr>
          <w:rFonts w:ascii="Verdana" w:hAnsi="Verdana" w:cs="Calibri"/>
          <w:color w:val="000000"/>
        </w:rPr>
        <w:t xml:space="preserve"> television series </w:t>
      </w:r>
      <w:r w:rsidR="00A5144E" w:rsidRPr="00A5144E">
        <w:rPr>
          <w:rFonts w:ascii="Verdana" w:hAnsi="Verdana" w:cs="Calibri"/>
          <w:i/>
          <w:color w:val="000000"/>
        </w:rPr>
        <w:t>Real Rail Adventures</w:t>
      </w:r>
      <w:r w:rsidR="00A5144E">
        <w:rPr>
          <w:rFonts w:ascii="Verdana" w:hAnsi="Verdana" w:cs="Calibri"/>
          <w:color w:val="000000"/>
        </w:rPr>
        <w:t>.</w:t>
      </w:r>
      <w:r w:rsidRPr="00156940">
        <w:rPr>
          <w:rFonts w:ascii="Verdana" w:hAnsi="Verdana" w:cs="Calibri"/>
          <w:color w:val="000000"/>
        </w:rPr>
        <w:t xml:space="preserve">  Jeff’s on-cameras and world-class narration convey passion, savvy and respect for adventure.  Warm, good-natured and curious, Jeff is an ideal virtual travel companion. </w:t>
      </w:r>
      <w:r w:rsidRPr="00156940">
        <w:rPr>
          <w:rFonts w:ascii="Verdana" w:hAnsi="Verdana" w:cs="Calibri"/>
          <w:color w:val="000000" w:themeColor="text1"/>
        </w:rPr>
        <w:t xml:space="preserve">Trailers featuring </w:t>
      </w:r>
      <w:r w:rsidRPr="00156940">
        <w:rPr>
          <w:rFonts w:ascii="Verdana" w:hAnsi="Verdana" w:cs="Calibri"/>
          <w:color w:val="000000"/>
        </w:rPr>
        <w:t xml:space="preserve">Jeff are </w:t>
      </w:r>
      <w:r>
        <w:rPr>
          <w:rFonts w:ascii="Verdana" w:hAnsi="Verdana" w:cs="Calibri"/>
          <w:color w:val="000000"/>
        </w:rPr>
        <w:t>online</w:t>
      </w:r>
      <w:r w:rsidRPr="00156940">
        <w:rPr>
          <w:rFonts w:ascii="Verdana" w:hAnsi="Verdana" w:cs="Calibri"/>
          <w:color w:val="000000"/>
        </w:rPr>
        <w:t xml:space="preserve"> at </w:t>
      </w:r>
      <w:hyperlink r:id="rId8" w:history="1">
        <w:r w:rsidRPr="00E50387">
          <w:rPr>
            <w:rStyle w:val="Hyperlink"/>
            <w:rFonts w:ascii="Verdana" w:hAnsi="Verdana" w:cs="Calibri"/>
            <w:i/>
            <w:color w:val="C00000"/>
            <w:u w:val="none"/>
          </w:rPr>
          <w:t>RealRailTV.com</w:t>
        </w:r>
      </w:hyperlink>
      <w:r w:rsidRPr="00E50387">
        <w:rPr>
          <w:rStyle w:val="Hyperlink"/>
          <w:rFonts w:ascii="Verdana" w:hAnsi="Verdana" w:cs="Calibri"/>
          <w:i/>
          <w:color w:val="000000" w:themeColor="text1"/>
          <w:u w:val="none"/>
        </w:rPr>
        <w:t>.</w:t>
      </w:r>
    </w:p>
    <w:p w:rsidR="00A90E13" w:rsidRPr="000E694E" w:rsidRDefault="00A90E13" w:rsidP="00A90E13">
      <w:pPr>
        <w:pStyle w:val="ListParagraph"/>
        <w:rPr>
          <w:rFonts w:ascii="Verdana" w:hAnsi="Verdana"/>
          <w:sz w:val="8"/>
          <w:szCs w:val="8"/>
        </w:rPr>
      </w:pPr>
    </w:p>
    <w:p w:rsidR="00A90E13" w:rsidRPr="0002564E" w:rsidRDefault="00A90E13" w:rsidP="00A90E13">
      <w:pPr>
        <w:pStyle w:val="ListParagraph"/>
        <w:numPr>
          <w:ilvl w:val="0"/>
          <w:numId w:val="1"/>
        </w:numPr>
        <w:spacing w:after="240"/>
        <w:rPr>
          <w:rFonts w:ascii="Verdana" w:hAnsi="Verdana"/>
          <w:sz w:val="20"/>
          <w:szCs w:val="20"/>
        </w:rPr>
      </w:pPr>
      <w:r w:rsidRPr="0002564E">
        <w:rPr>
          <w:rFonts w:ascii="Verdana" w:hAnsi="Verdana"/>
          <w:sz w:val="20"/>
          <w:szCs w:val="20"/>
        </w:rPr>
        <w:t xml:space="preserve">Jeff </w:t>
      </w:r>
      <w:r>
        <w:rPr>
          <w:rFonts w:ascii="Verdana" w:hAnsi="Verdana"/>
          <w:sz w:val="20"/>
          <w:szCs w:val="20"/>
        </w:rPr>
        <w:t xml:space="preserve">and </w:t>
      </w:r>
      <w:r w:rsidRPr="0002564E">
        <w:rPr>
          <w:rFonts w:ascii="Verdana" w:hAnsi="Verdana"/>
          <w:sz w:val="20"/>
          <w:szCs w:val="20"/>
        </w:rPr>
        <w:t xml:space="preserve">Small World </w:t>
      </w:r>
      <w:r>
        <w:rPr>
          <w:rFonts w:ascii="Verdana" w:hAnsi="Verdana"/>
          <w:sz w:val="20"/>
          <w:szCs w:val="20"/>
        </w:rPr>
        <w:t>producers fill</w:t>
      </w:r>
      <w:r w:rsidRPr="0002564E">
        <w:rPr>
          <w:rFonts w:ascii="Verdana" w:hAnsi="Verdana"/>
          <w:sz w:val="20"/>
          <w:szCs w:val="20"/>
        </w:rPr>
        <w:t xml:space="preserve"> each </w:t>
      </w:r>
      <w:r w:rsidR="00426964">
        <w:rPr>
          <w:rFonts w:ascii="Verdana" w:hAnsi="Verdana"/>
          <w:sz w:val="20"/>
          <w:szCs w:val="20"/>
        </w:rPr>
        <w:t>episode</w:t>
      </w:r>
      <w:r w:rsidRPr="0002564E">
        <w:rPr>
          <w:rFonts w:ascii="Verdana" w:hAnsi="Verdana"/>
          <w:sz w:val="20"/>
          <w:szCs w:val="20"/>
        </w:rPr>
        <w:t xml:space="preserve"> with key points of interest, relevant history, and up-to-date advice.</w:t>
      </w:r>
      <w:r>
        <w:rPr>
          <w:rFonts w:ascii="Verdana" w:hAnsi="Verdana"/>
          <w:sz w:val="20"/>
          <w:szCs w:val="20"/>
        </w:rPr>
        <w:t xml:space="preserve">  Jeff</w:t>
      </w:r>
      <w:r w:rsidRPr="0002564E">
        <w:rPr>
          <w:rFonts w:ascii="Verdana" w:hAnsi="Verdana"/>
          <w:sz w:val="20"/>
          <w:szCs w:val="20"/>
        </w:rPr>
        <w:t xml:space="preserve"> models how to create authentic, memorable adventures through first-person experiences.</w:t>
      </w:r>
      <w:r>
        <w:rPr>
          <w:rFonts w:ascii="Verdana" w:hAnsi="Verdana"/>
          <w:sz w:val="20"/>
          <w:szCs w:val="20"/>
        </w:rPr>
        <w:t xml:space="preserve"> </w:t>
      </w:r>
      <w:r w:rsidRPr="0002564E">
        <w:rPr>
          <w:rFonts w:ascii="Verdana" w:hAnsi="Verdana"/>
          <w:sz w:val="20"/>
          <w:szCs w:val="20"/>
        </w:rPr>
        <w:t xml:space="preserve"> His 'can-do' attitude connects with viewers of all ages</w:t>
      </w:r>
      <w:r>
        <w:rPr>
          <w:rFonts w:ascii="Verdana" w:hAnsi="Verdana"/>
          <w:sz w:val="20"/>
          <w:szCs w:val="20"/>
        </w:rPr>
        <w:t>—younger travelers and baby boomers alike</w:t>
      </w:r>
      <w:r w:rsidRPr="0002564E">
        <w:rPr>
          <w:rFonts w:ascii="Verdana" w:hAnsi="Verdana"/>
          <w:sz w:val="20"/>
          <w:szCs w:val="20"/>
        </w:rPr>
        <w:t>.</w:t>
      </w:r>
    </w:p>
    <w:p w:rsidR="00A90E13" w:rsidRPr="000E694E" w:rsidRDefault="00A90E13" w:rsidP="00A90E13">
      <w:pPr>
        <w:pStyle w:val="ListParagraph"/>
        <w:spacing w:after="200"/>
        <w:rPr>
          <w:rFonts w:ascii="Verdana" w:hAnsi="Verdana" w:cs="Calibri"/>
          <w:color w:val="000000"/>
          <w:sz w:val="8"/>
          <w:szCs w:val="8"/>
        </w:rPr>
      </w:pPr>
    </w:p>
    <w:p w:rsidR="00A90E13" w:rsidRDefault="00A90E13" w:rsidP="00A90E13">
      <w:pPr>
        <w:pStyle w:val="ListParagraph"/>
        <w:numPr>
          <w:ilvl w:val="0"/>
          <w:numId w:val="1"/>
        </w:numPr>
        <w:rPr>
          <w:rFonts w:ascii="Verdana" w:hAnsi="Verdana" w:cs="Calibri"/>
          <w:color w:val="000000"/>
          <w:sz w:val="20"/>
          <w:szCs w:val="20"/>
        </w:rPr>
      </w:pPr>
      <w:r w:rsidRPr="009D4C0F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71FD58" wp14:editId="4A10F2E2">
            <wp:simplePos x="0" y="0"/>
            <wp:positionH relativeFrom="column">
              <wp:posOffset>3175635</wp:posOffset>
            </wp:positionH>
            <wp:positionV relativeFrom="paragraph">
              <wp:posOffset>568325</wp:posOffset>
            </wp:positionV>
            <wp:extent cx="2828290" cy="1889125"/>
            <wp:effectExtent l="171450" t="152400" r="372110" b="396875"/>
            <wp:wrapTight wrapText="bothSides">
              <wp:wrapPolygon edited="0">
                <wp:start x="582" y="-1743"/>
                <wp:lineTo x="-1309" y="-1307"/>
                <wp:lineTo x="-1309" y="19603"/>
                <wp:lineTo x="-1018" y="23306"/>
                <wp:lineTo x="1309" y="25484"/>
                <wp:lineTo x="1455" y="25920"/>
                <wp:lineTo x="21532" y="25920"/>
                <wp:lineTo x="21678" y="25484"/>
                <wp:lineTo x="24005" y="23306"/>
                <wp:lineTo x="24296" y="19603"/>
                <wp:lineTo x="24296" y="2178"/>
                <wp:lineTo x="22551" y="-1089"/>
                <wp:lineTo x="22405" y="-1743"/>
                <wp:lineTo x="582" y="-174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ffonbe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8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After replacing Bob Vila as host of </w:t>
      </w:r>
      <w:r w:rsidRPr="002D73BF">
        <w:rPr>
          <w:rStyle w:val="Emphasis"/>
          <w:rFonts w:ascii="Verdana" w:hAnsi="Verdana" w:cs="Calibri"/>
          <w:color w:val="000000"/>
          <w:sz w:val="20"/>
          <w:szCs w:val="20"/>
        </w:rPr>
        <w:t>Restore America</w:t>
      </w:r>
      <w:r w:rsidRPr="002D73BF">
        <w:rPr>
          <w:rFonts w:ascii="Verdana" w:hAnsi="Verdana" w:cs="Calibri"/>
          <w:color w:val="000000"/>
          <w:sz w:val="20"/>
          <w:szCs w:val="20"/>
        </w:rPr>
        <w:t>, Jeff host</w:t>
      </w:r>
      <w:r>
        <w:rPr>
          <w:rFonts w:ascii="Verdana" w:hAnsi="Verdana" w:cs="Calibri"/>
          <w:color w:val="000000"/>
          <w:sz w:val="20"/>
          <w:szCs w:val="20"/>
        </w:rPr>
        <w:t>ed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 eight national TV series and several prime-time specials, many for </w:t>
      </w:r>
      <w:r w:rsidRPr="002D73BF">
        <w:rPr>
          <w:rStyle w:val="Emphasis"/>
          <w:rFonts w:ascii="Verdana" w:hAnsi="Verdana" w:cs="Calibri"/>
          <w:color w:val="000000"/>
          <w:sz w:val="20"/>
          <w:szCs w:val="20"/>
        </w:rPr>
        <w:t>HGTV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 and </w:t>
      </w:r>
      <w:r>
        <w:rPr>
          <w:rStyle w:val="Emphasis"/>
          <w:rFonts w:ascii="Verdana" w:hAnsi="Verdana" w:cs="Calibri"/>
          <w:color w:val="000000"/>
          <w:sz w:val="20"/>
          <w:szCs w:val="20"/>
        </w:rPr>
        <w:t>DIY</w:t>
      </w:r>
      <w:r w:rsidRPr="002D73BF">
        <w:rPr>
          <w:rStyle w:val="Emphasis"/>
          <w:rFonts w:ascii="Verdana" w:hAnsi="Verdana" w:cs="Calibri"/>
          <w:color w:val="000000"/>
          <w:sz w:val="20"/>
          <w:szCs w:val="20"/>
        </w:rPr>
        <w:t xml:space="preserve"> Network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.  His </w:t>
      </w:r>
      <w:r>
        <w:rPr>
          <w:rFonts w:ascii="Verdana" w:hAnsi="Verdana" w:cs="Calibri"/>
          <w:color w:val="000000"/>
          <w:sz w:val="20"/>
          <w:szCs w:val="20"/>
        </w:rPr>
        <w:t>top-notch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 narration </w:t>
      </w:r>
      <w:r>
        <w:rPr>
          <w:rFonts w:ascii="Verdana" w:hAnsi="Verdana" w:cs="Calibri"/>
          <w:color w:val="000000"/>
          <w:sz w:val="20"/>
          <w:szCs w:val="20"/>
        </w:rPr>
        <w:t>is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 heard on more than a dozen films on extreme skiing and in </w:t>
      </w:r>
      <w:r>
        <w:rPr>
          <w:rFonts w:ascii="Verdana" w:hAnsi="Verdana" w:cs="Calibri"/>
          <w:color w:val="000000"/>
          <w:sz w:val="20"/>
          <w:szCs w:val="20"/>
        </w:rPr>
        <w:t xml:space="preserve">scores 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of national documentaries and commercials.  Toyota, McDonalds, Opryland and Bell South are a few of Jeff's clients.  His production credits include hundreds of </w:t>
      </w:r>
      <w:r>
        <w:rPr>
          <w:rFonts w:ascii="Verdana" w:hAnsi="Verdana" w:cs="Calibri"/>
          <w:color w:val="000000"/>
          <w:sz w:val="20"/>
          <w:szCs w:val="20"/>
        </w:rPr>
        <w:t xml:space="preserve">online </w:t>
      </w:r>
      <w:r w:rsidRPr="002D73BF">
        <w:rPr>
          <w:rFonts w:ascii="Verdana" w:hAnsi="Verdana" w:cs="Calibri"/>
          <w:color w:val="000000"/>
          <w:sz w:val="20"/>
          <w:szCs w:val="20"/>
        </w:rPr>
        <w:t xml:space="preserve">‘how-to’ presentations </w:t>
      </w:r>
      <w:r>
        <w:rPr>
          <w:rFonts w:ascii="Verdana" w:hAnsi="Verdana" w:cs="Calibri"/>
          <w:color w:val="000000"/>
          <w:sz w:val="20"/>
          <w:szCs w:val="20"/>
        </w:rPr>
        <w:t xml:space="preserve">for </w:t>
      </w:r>
      <w:r w:rsidRPr="00CA3DCE">
        <w:rPr>
          <w:rFonts w:ascii="Verdana" w:hAnsi="Verdana" w:cs="Calibri"/>
          <w:i/>
          <w:color w:val="000000"/>
          <w:sz w:val="20"/>
          <w:szCs w:val="20"/>
        </w:rPr>
        <w:t>HGTV</w:t>
      </w:r>
      <w:r>
        <w:rPr>
          <w:rFonts w:ascii="Verdana" w:hAnsi="Verdana" w:cs="Calibri"/>
          <w:color w:val="000000"/>
          <w:sz w:val="20"/>
          <w:szCs w:val="20"/>
        </w:rPr>
        <w:t xml:space="preserve"> and </w:t>
      </w:r>
      <w:r w:rsidRPr="00CA3DCE">
        <w:rPr>
          <w:rFonts w:ascii="Verdana" w:hAnsi="Verdana" w:cs="Calibri"/>
          <w:i/>
          <w:color w:val="000000"/>
          <w:sz w:val="20"/>
          <w:szCs w:val="20"/>
        </w:rPr>
        <w:t>Thompson’s Water Seal Company</w:t>
      </w:r>
      <w:r w:rsidRPr="002D73BF">
        <w:rPr>
          <w:rFonts w:ascii="Verdana" w:hAnsi="Verdana" w:cs="Calibri"/>
          <w:color w:val="000000"/>
          <w:sz w:val="20"/>
          <w:szCs w:val="20"/>
        </w:rPr>
        <w:t>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A90E13" w:rsidRPr="00744A62" w:rsidRDefault="00A90E13" w:rsidP="00A90E13">
      <w:pPr>
        <w:pStyle w:val="ListParagraph"/>
        <w:rPr>
          <w:rFonts w:ascii="Verdana" w:hAnsi="Verdana" w:cs="Calibri"/>
          <w:color w:val="000000"/>
          <w:sz w:val="12"/>
          <w:szCs w:val="12"/>
        </w:rPr>
      </w:pPr>
    </w:p>
    <w:p w:rsidR="00A90E13" w:rsidRDefault="00A90E13" w:rsidP="00A90E13">
      <w:pPr>
        <w:pStyle w:val="ListParagraph"/>
        <w:numPr>
          <w:ilvl w:val="0"/>
          <w:numId w:val="1"/>
        </w:numPr>
        <w:spacing w:after="20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An</w:t>
      </w:r>
      <w:r w:rsidRPr="009D4C0F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ardent traveler, Jeff has perfected his travel skills through yearly adventures with his family.  H</w:t>
      </w:r>
      <w:r w:rsidRPr="00E42ED7">
        <w:rPr>
          <w:rFonts w:ascii="Verdana" w:hAnsi="Verdana" w:cstheme="minorHAnsi"/>
          <w:sz w:val="20"/>
          <w:szCs w:val="20"/>
        </w:rPr>
        <w:t>e believe</w:t>
      </w:r>
      <w:r>
        <w:rPr>
          <w:rFonts w:ascii="Verdana" w:hAnsi="Verdana" w:cstheme="minorHAnsi"/>
          <w:sz w:val="20"/>
          <w:szCs w:val="20"/>
        </w:rPr>
        <w:t>s</w:t>
      </w:r>
      <w:r w:rsidRPr="00E42ED7">
        <w:rPr>
          <w:rFonts w:ascii="Verdana" w:hAnsi="Verdana" w:cstheme="minorHAnsi"/>
          <w:sz w:val="20"/>
          <w:szCs w:val="20"/>
        </w:rPr>
        <w:t xml:space="preserve"> that </w:t>
      </w:r>
      <w:r w:rsidRPr="00E42ED7">
        <w:rPr>
          <w:rFonts w:ascii="Verdana" w:hAnsi="Verdana" w:cstheme="minorHAnsi"/>
          <w:color w:val="000000"/>
          <w:sz w:val="20"/>
          <w:szCs w:val="20"/>
        </w:rPr>
        <w:t>firsthand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10069">
        <w:rPr>
          <w:rFonts w:ascii="Verdana" w:hAnsi="Verdana" w:cstheme="minorHAnsi"/>
          <w:color w:val="000000"/>
          <w:sz w:val="20"/>
          <w:szCs w:val="20"/>
        </w:rPr>
        <w:t xml:space="preserve">knowledge of </w:t>
      </w:r>
      <w:r>
        <w:rPr>
          <w:rFonts w:ascii="Verdana" w:hAnsi="Verdana" w:cstheme="minorHAnsi"/>
          <w:color w:val="000000"/>
          <w:sz w:val="20"/>
          <w:szCs w:val="20"/>
        </w:rPr>
        <w:t xml:space="preserve">diverse </w:t>
      </w:r>
      <w:r w:rsidRPr="00E42ED7">
        <w:rPr>
          <w:rFonts w:ascii="Verdana" w:hAnsi="Verdana" w:cstheme="minorHAnsi"/>
          <w:color w:val="000000"/>
          <w:sz w:val="20"/>
          <w:szCs w:val="20"/>
        </w:rPr>
        <w:t xml:space="preserve">cultures </w:t>
      </w:r>
      <w:r w:rsidR="00F10069">
        <w:rPr>
          <w:rFonts w:ascii="Verdana" w:hAnsi="Verdana" w:cstheme="minorHAnsi"/>
          <w:color w:val="000000"/>
          <w:sz w:val="20"/>
          <w:szCs w:val="20"/>
        </w:rPr>
        <w:t xml:space="preserve">is </w:t>
      </w:r>
      <w:proofErr w:type="gramStart"/>
      <w:r w:rsidR="00F10069">
        <w:rPr>
          <w:rFonts w:ascii="Verdana" w:hAnsi="Verdana" w:cstheme="minorHAnsi"/>
          <w:color w:val="000000"/>
          <w:sz w:val="20"/>
          <w:szCs w:val="20"/>
        </w:rPr>
        <w:t>key</w:t>
      </w:r>
      <w:proofErr w:type="gramEnd"/>
      <w:r w:rsidR="00F10069">
        <w:rPr>
          <w:rFonts w:ascii="Verdana" w:hAnsi="Verdana" w:cstheme="minorHAnsi"/>
          <w:color w:val="000000"/>
          <w:sz w:val="20"/>
          <w:szCs w:val="20"/>
        </w:rPr>
        <w:t xml:space="preserve"> to individual growth.</w:t>
      </w:r>
    </w:p>
    <w:p w:rsidR="00A90E13" w:rsidRPr="001548AF" w:rsidRDefault="00A90E13" w:rsidP="00A90E13">
      <w:pPr>
        <w:pStyle w:val="ListParagraph"/>
        <w:rPr>
          <w:rFonts w:ascii="Verdana" w:hAnsi="Verdana" w:cs="Calibri"/>
          <w:color w:val="000000"/>
          <w:sz w:val="12"/>
          <w:szCs w:val="12"/>
        </w:rPr>
      </w:pPr>
    </w:p>
    <w:p w:rsidR="00A90E13" w:rsidRPr="009E2D1D" w:rsidRDefault="00A90E13" w:rsidP="00A90E13">
      <w:pPr>
        <w:pStyle w:val="ListParagraph"/>
        <w:numPr>
          <w:ilvl w:val="0"/>
          <w:numId w:val="1"/>
        </w:numPr>
        <w:spacing w:after="200"/>
        <w:rPr>
          <w:rFonts w:ascii="Verdana" w:hAnsi="Verdana" w:cs="Calibri"/>
          <w:color w:val="000000"/>
          <w:sz w:val="20"/>
          <w:szCs w:val="20"/>
        </w:rPr>
      </w:pPr>
      <w:r w:rsidRPr="009E2D1D">
        <w:rPr>
          <w:rFonts w:ascii="Verdana" w:hAnsi="Verdana" w:cstheme="minorHAnsi"/>
          <w:color w:val="000000"/>
          <w:sz w:val="20"/>
          <w:szCs w:val="20"/>
        </w:rPr>
        <w:t>He sees engaging with locals as a sure-fire way to better understand remarkable destinations</w:t>
      </w:r>
      <w:r>
        <w:rPr>
          <w:rFonts w:ascii="Verdana" w:hAnsi="Verdana" w:cstheme="minorHAnsi"/>
          <w:color w:val="000000"/>
          <w:sz w:val="20"/>
          <w:szCs w:val="20"/>
        </w:rPr>
        <w:t>.</w:t>
      </w:r>
    </w:p>
    <w:p w:rsidR="00A90E13" w:rsidRPr="001548AF" w:rsidRDefault="00A90E13" w:rsidP="00A90E13">
      <w:pPr>
        <w:pStyle w:val="ListParagraph"/>
        <w:rPr>
          <w:rFonts w:ascii="Verdana" w:hAnsi="Verdana" w:cs="Calibri"/>
          <w:color w:val="000000"/>
          <w:sz w:val="12"/>
          <w:szCs w:val="12"/>
        </w:rPr>
      </w:pPr>
    </w:p>
    <w:p w:rsidR="00A90E13" w:rsidRDefault="00A90E13" w:rsidP="00A90E13">
      <w:pPr>
        <w:pStyle w:val="ListParagraph"/>
        <w:numPr>
          <w:ilvl w:val="0"/>
          <w:numId w:val="1"/>
        </w:numPr>
        <w:spacing w:after="20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Jeff </w:t>
      </w:r>
      <w:r w:rsidRPr="009D4C0F">
        <w:rPr>
          <w:rFonts w:ascii="Verdana" w:hAnsi="Verdana" w:cs="Calibri"/>
          <w:color w:val="000000"/>
          <w:sz w:val="20"/>
          <w:szCs w:val="20"/>
        </w:rPr>
        <w:t xml:space="preserve">delights </w:t>
      </w:r>
      <w:r>
        <w:rPr>
          <w:rFonts w:ascii="Verdana" w:hAnsi="Verdana" w:cs="Calibri"/>
          <w:color w:val="000000"/>
          <w:sz w:val="20"/>
          <w:szCs w:val="20"/>
        </w:rPr>
        <w:t xml:space="preserve">in investigating grand historic sites, </w:t>
      </w:r>
      <w:r w:rsidR="00F10069">
        <w:rPr>
          <w:rFonts w:ascii="Verdana" w:hAnsi="Verdana" w:cs="Calibri"/>
          <w:color w:val="000000"/>
          <w:sz w:val="20"/>
          <w:szCs w:val="20"/>
        </w:rPr>
        <w:t>lively</w:t>
      </w:r>
      <w:r>
        <w:rPr>
          <w:rFonts w:ascii="Verdana" w:hAnsi="Verdana" w:cs="Calibri"/>
          <w:color w:val="000000"/>
          <w:sz w:val="20"/>
          <w:szCs w:val="20"/>
        </w:rPr>
        <w:t xml:space="preserve"> urban neighborhoods, quiet traditional villages, off-the-beaten-track surprises and more.</w:t>
      </w:r>
    </w:p>
    <w:p w:rsidR="00A90E13" w:rsidRPr="00472743" w:rsidRDefault="00A90E13" w:rsidP="00A90E13">
      <w:pPr>
        <w:pStyle w:val="ListParagraph"/>
        <w:rPr>
          <w:rFonts w:ascii="Verdana" w:hAnsi="Verdana" w:cs="Calibri"/>
          <w:color w:val="000000"/>
          <w:sz w:val="8"/>
          <w:szCs w:val="8"/>
        </w:rPr>
      </w:pPr>
    </w:p>
    <w:p w:rsidR="00A90E13" w:rsidRDefault="00A90E13" w:rsidP="00A90E13">
      <w:pPr>
        <w:pStyle w:val="ListParagraph"/>
        <w:numPr>
          <w:ilvl w:val="0"/>
          <w:numId w:val="1"/>
        </w:numPr>
        <w:spacing w:after="20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Always ready for nature breaks and outdoor adventures, Jeff is an enthusiastic hiker, mountain biker, kayaker,</w:t>
      </w:r>
      <w:r w:rsidRPr="005F0491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and accomplished horseman. </w:t>
      </w:r>
    </w:p>
    <w:p w:rsidR="00A90E13" w:rsidRPr="00C17183" w:rsidRDefault="00A90E13" w:rsidP="00A90E13">
      <w:pPr>
        <w:pStyle w:val="ListParagraph"/>
        <w:rPr>
          <w:rFonts w:ascii="Verdana" w:hAnsi="Verdana" w:cs="Calibri"/>
          <w:color w:val="000000"/>
          <w:sz w:val="8"/>
          <w:szCs w:val="8"/>
        </w:rPr>
      </w:pPr>
    </w:p>
    <w:p w:rsidR="00A90E13" w:rsidRPr="00680BFA" w:rsidRDefault="00A90E13" w:rsidP="00A90E13">
      <w:pPr>
        <w:pStyle w:val="ListParagraph"/>
        <w:rPr>
          <w:rFonts w:ascii="Verdana" w:hAnsi="Verdana" w:cs="Calibri"/>
          <w:color w:val="000000"/>
          <w:sz w:val="20"/>
          <w:szCs w:val="20"/>
        </w:rPr>
      </w:pPr>
    </w:p>
    <w:p w:rsidR="00A90E13" w:rsidRPr="00680BFA" w:rsidRDefault="00A90E13" w:rsidP="00A90E13">
      <w:pPr>
        <w:rPr>
          <w:rFonts w:ascii="Verdana" w:hAnsi="Verdana" w:cs="Calibri"/>
          <w:color w:val="000000"/>
        </w:rPr>
      </w:pPr>
      <w:r w:rsidRPr="00504311">
        <w:t xml:space="preserve"> </w:t>
      </w:r>
    </w:p>
    <w:p w:rsidR="00A90E13" w:rsidRDefault="00435D3F" w:rsidP="00A90E13">
      <w:pPr>
        <w:pStyle w:val="ListParagraph"/>
        <w:numPr>
          <w:ilvl w:val="0"/>
          <w:numId w:val="1"/>
        </w:numPr>
        <w:rPr>
          <w:rFonts w:ascii="Verdana" w:hAnsi="Verdana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B07D9E" wp14:editId="14CFD33E">
            <wp:simplePos x="0" y="0"/>
            <wp:positionH relativeFrom="column">
              <wp:posOffset>306705</wp:posOffset>
            </wp:positionH>
            <wp:positionV relativeFrom="paragraph">
              <wp:posOffset>36830</wp:posOffset>
            </wp:positionV>
            <wp:extent cx="2381250" cy="1590040"/>
            <wp:effectExtent l="152400" t="152400" r="381000" b="372110"/>
            <wp:wrapTight wrapText="bothSides">
              <wp:wrapPolygon edited="0">
                <wp:start x="518" y="-2070"/>
                <wp:lineTo x="-1382" y="-1553"/>
                <wp:lineTo x="-1210" y="23550"/>
                <wp:lineTo x="691" y="25879"/>
                <wp:lineTo x="864" y="26396"/>
                <wp:lineTo x="22464" y="26396"/>
                <wp:lineTo x="22637" y="25879"/>
                <wp:lineTo x="24538" y="23550"/>
                <wp:lineTo x="24538" y="23291"/>
                <wp:lineTo x="24883" y="19409"/>
                <wp:lineTo x="24883" y="2588"/>
                <wp:lineTo x="22982" y="-1294"/>
                <wp:lineTo x="22810" y="-2070"/>
                <wp:lineTo x="518" y="-207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orn Players at 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A </w:t>
      </w:r>
      <w:r w:rsidR="00A90E13">
        <w:rPr>
          <w:rFonts w:ascii="Verdana" w:hAnsi="Verdana" w:cs="Calibri"/>
          <w:color w:val="000000"/>
          <w:sz w:val="20"/>
          <w:szCs w:val="20"/>
        </w:rPr>
        <w:t>social media enthusiast</w:t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, Jeff regularly files </w:t>
      </w:r>
      <w:r w:rsidR="00A90E13" w:rsidRPr="00156940">
        <w:rPr>
          <w:rFonts w:ascii="Verdana" w:hAnsi="Verdana" w:cs="Calibri"/>
          <w:sz w:val="20"/>
          <w:szCs w:val="20"/>
        </w:rPr>
        <w:t xml:space="preserve">dispatches and video clips on </w:t>
      </w:r>
      <w:r w:rsidR="00A90E13">
        <w:rPr>
          <w:rFonts w:ascii="Verdana" w:hAnsi="Verdana" w:cs="Calibri"/>
          <w:sz w:val="20"/>
          <w:szCs w:val="20"/>
        </w:rPr>
        <w:t>Facebook, Instagram, Twitter and</w:t>
      </w:r>
      <w:r w:rsidR="00A90E13" w:rsidRPr="00156940">
        <w:rPr>
          <w:rFonts w:ascii="Verdana" w:hAnsi="Verdana" w:cs="Calibri"/>
          <w:sz w:val="20"/>
          <w:szCs w:val="20"/>
        </w:rPr>
        <w:t xml:space="preserve"> at </w:t>
      </w:r>
      <w:hyperlink r:id="rId13" w:history="1">
        <w:r w:rsidR="00A5144E">
          <w:rPr>
            <w:rStyle w:val="Hyperlink"/>
            <w:rFonts w:ascii="Verdana" w:hAnsi="Verdana" w:cs="Calibri"/>
            <w:i/>
            <w:color w:val="C00000"/>
            <w:sz w:val="20"/>
            <w:szCs w:val="20"/>
            <w:u w:val="none"/>
          </w:rPr>
          <w:t>jeffwilsonregularguy.com</w:t>
        </w:r>
      </w:hyperlink>
      <w:r w:rsidR="00A90E13" w:rsidRPr="0085642B">
        <w:rPr>
          <w:rFonts w:ascii="Verdana" w:hAnsi="Verdana" w:cs="Calibri"/>
          <w:color w:val="000000" w:themeColor="text1"/>
          <w:sz w:val="20"/>
          <w:szCs w:val="20"/>
        </w:rPr>
        <w:t>.</w:t>
      </w:r>
      <w:r w:rsidR="00A90E13" w:rsidRPr="00156940">
        <w:rPr>
          <w:rFonts w:ascii="Verdana" w:hAnsi="Verdana" w:cs="Calibri"/>
          <w:color w:val="C00000"/>
          <w:sz w:val="20"/>
          <w:szCs w:val="20"/>
        </w:rPr>
        <w:t xml:space="preserve"> </w:t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He shoots, edits, writes and narrates online clips that sometime feature his </w:t>
      </w:r>
      <w:r w:rsidR="00454582">
        <w:rPr>
          <w:rFonts w:ascii="Verdana" w:hAnsi="Verdana" w:cs="Calibri"/>
          <w:color w:val="000000"/>
          <w:sz w:val="20"/>
          <w:szCs w:val="20"/>
        </w:rPr>
        <w:t>daughters,</w:t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gramStart"/>
      <w:r w:rsidR="00A90E13" w:rsidRPr="00156940">
        <w:rPr>
          <w:rFonts w:ascii="Verdana" w:hAnsi="Verdana" w:cs="Calibri"/>
          <w:color w:val="000000"/>
          <w:sz w:val="20"/>
          <w:szCs w:val="20"/>
        </w:rPr>
        <w:t>Winter</w:t>
      </w:r>
      <w:proofErr w:type="gramEnd"/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 and Sylvie.  </w:t>
      </w:r>
      <w:r w:rsidR="00A90E13">
        <w:rPr>
          <w:rFonts w:ascii="Verdana" w:hAnsi="Verdana" w:cs="Calibri"/>
          <w:color w:val="000000"/>
          <w:sz w:val="20"/>
          <w:szCs w:val="20"/>
        </w:rPr>
        <w:t>He</w:t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 graduated from the University of Wisconsin</w:t>
      </w:r>
      <w:r w:rsidR="00A90E13">
        <w:rPr>
          <w:rFonts w:ascii="Verdana" w:hAnsi="Verdana" w:cs="Calibri"/>
          <w:color w:val="000000"/>
          <w:sz w:val="20"/>
          <w:szCs w:val="20"/>
        </w:rPr>
        <w:t xml:space="preserve"> in 1992,</w:t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 and</w:t>
      </w:r>
      <w:r w:rsidR="00A90E13">
        <w:rPr>
          <w:rFonts w:ascii="Verdana" w:hAnsi="Verdana" w:cs="Calibri"/>
          <w:color w:val="000000"/>
          <w:sz w:val="20"/>
          <w:szCs w:val="20"/>
        </w:rPr>
        <w:t xml:space="preserve"> now lives with his wife and daughters</w:t>
      </w:r>
      <w:r w:rsidR="00A90E13" w:rsidRPr="00156940">
        <w:rPr>
          <w:rFonts w:ascii="Verdana" w:hAnsi="Verdana" w:cs="Calibri"/>
          <w:color w:val="000000"/>
          <w:sz w:val="20"/>
          <w:szCs w:val="20"/>
        </w:rPr>
        <w:t xml:space="preserve"> in a small Ohio college town where he prepares for his next adventure. </w:t>
      </w:r>
    </w:p>
    <w:p w:rsidR="00AE23F5" w:rsidRDefault="00AE23F5" w:rsidP="00AE23F5">
      <w:pPr>
        <w:rPr>
          <w:rFonts w:ascii="Verdana" w:hAnsi="Verdana" w:cs="Calibri"/>
          <w:color w:val="000000"/>
        </w:rPr>
      </w:pPr>
    </w:p>
    <w:p w:rsidR="00AE23F5" w:rsidRDefault="00AD6DC5" w:rsidP="00AE23F5">
      <w:pPr>
        <w:rPr>
          <w:rFonts w:ascii="Verdana" w:hAnsi="Verdana" w:cs="Calibri"/>
          <w:color w:val="000000"/>
        </w:rPr>
      </w:pPr>
      <w:r>
        <w:drawing>
          <wp:anchor distT="0" distB="0" distL="114300" distR="114300" simplePos="0" relativeHeight="251661312" behindDoc="1" locked="0" layoutInCell="1" allowOverlap="1" wp14:anchorId="021A296A" wp14:editId="40B36DA6">
            <wp:simplePos x="0" y="0"/>
            <wp:positionH relativeFrom="column">
              <wp:posOffset>5826125</wp:posOffset>
            </wp:positionH>
            <wp:positionV relativeFrom="paragraph">
              <wp:posOffset>148590</wp:posOffset>
            </wp:positionV>
            <wp:extent cx="361950" cy="361950"/>
            <wp:effectExtent l="0" t="0" r="0" b="0"/>
            <wp:wrapTight wrapText="bothSides">
              <wp:wrapPolygon edited="0">
                <wp:start x="5684" y="0"/>
                <wp:lineTo x="0" y="6821"/>
                <wp:lineTo x="0" y="13642"/>
                <wp:lineTo x="5684" y="19326"/>
                <wp:lineTo x="5684" y="20463"/>
                <wp:lineTo x="14779" y="20463"/>
                <wp:lineTo x="14779" y="19326"/>
                <wp:lineTo x="20463" y="13642"/>
                <wp:lineTo x="20463" y="6821"/>
                <wp:lineTo x="14779" y="0"/>
                <wp:lineTo x="5684" y="0"/>
              </wp:wrapPolygon>
            </wp:wrapTight>
            <wp:docPr id="2" name="Picture 2" descr="Volkswagen Logo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kswagen Logo png transpar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F5" w:rsidRPr="00AE23F5" w:rsidRDefault="00AE23F5" w:rsidP="00AE23F5">
      <w:pPr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Major corporate support for </w:t>
      </w:r>
      <w:r w:rsidRPr="00AE23F5">
        <w:rPr>
          <w:rFonts w:ascii="Verdana" w:hAnsi="Verdana" w:cs="Calibri"/>
          <w:i/>
          <w:color w:val="C00000"/>
        </w:rPr>
        <w:t>Real Road Adventures</w:t>
      </w:r>
      <w:r w:rsidRPr="00AE23F5">
        <w:rPr>
          <w:rFonts w:ascii="Verdana" w:hAnsi="Verdana" w:cs="Calibri"/>
          <w:color w:val="C00000"/>
        </w:rPr>
        <w:t xml:space="preserve"> </w:t>
      </w:r>
      <w:r>
        <w:rPr>
          <w:rFonts w:ascii="Verdana" w:hAnsi="Verdana" w:cs="Calibri"/>
          <w:color w:val="000000"/>
        </w:rPr>
        <w:t>is provided by Volkswagen Ame</w:t>
      </w:r>
      <w:bookmarkStart w:id="0" w:name="_GoBack"/>
      <w:bookmarkEnd w:id="0"/>
      <w:r>
        <w:rPr>
          <w:rFonts w:ascii="Verdana" w:hAnsi="Verdana" w:cs="Calibri"/>
          <w:color w:val="000000"/>
        </w:rPr>
        <w:t>rica</w:t>
      </w:r>
      <w:r w:rsidR="00AD6DC5">
        <w:rPr>
          <w:rFonts w:ascii="Verdana" w:hAnsi="Verdana" w:cs="Calibri"/>
          <w:color w:val="000000"/>
        </w:rPr>
        <w:t>.</w:t>
      </w:r>
    </w:p>
    <w:p w:rsidR="00486DD3" w:rsidRDefault="00486DD3"/>
    <w:p w:rsidR="009865D3" w:rsidRPr="00275E31" w:rsidRDefault="009865D3" w:rsidP="009865D3">
      <w:pPr>
        <w:rPr>
          <w:sz w:val="16"/>
          <w:szCs w:val="16"/>
        </w:rPr>
      </w:pPr>
      <w:r w:rsidRPr="00275E31">
        <w:rPr>
          <w:sz w:val="16"/>
          <w:szCs w:val="16"/>
        </w:rPr>
        <w:t xml:space="preserve">Contact:  John Givens, </w:t>
      </w:r>
      <w:hyperlink r:id="rId15" w:history="1">
        <w:r w:rsidRPr="00275E31">
          <w:rPr>
            <w:rStyle w:val="Hyperlink"/>
            <w:color w:val="auto"/>
            <w:sz w:val="16"/>
            <w:szCs w:val="16"/>
            <w:u w:val="none"/>
          </w:rPr>
          <w:t>johngivens@travelsmallworld.com</w:t>
        </w:r>
      </w:hyperlink>
      <w:r w:rsidRPr="00275E31">
        <w:rPr>
          <w:sz w:val="16"/>
          <w:szCs w:val="16"/>
        </w:rPr>
        <w:t>, 206.329.7167</w:t>
      </w:r>
    </w:p>
    <w:sectPr w:rsidR="009865D3" w:rsidRPr="00275E31" w:rsidSect="004C7EA9">
      <w:headerReference w:type="default" r:id="rId16"/>
      <w:footerReference w:type="default" r:id="rId17"/>
      <w:pgSz w:w="12240" w:h="15840"/>
      <w:pgMar w:top="57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61" w:rsidRDefault="00454582">
      <w:r>
        <w:separator/>
      </w:r>
    </w:p>
  </w:endnote>
  <w:endnote w:type="continuationSeparator" w:id="0">
    <w:p w:rsidR="00FB3361" w:rsidRDefault="004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66" w:rsidRDefault="00A90E13" w:rsidP="001844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  <w:sz w:val="16"/>
        <w:szCs w:val="16"/>
      </w:rPr>
    </w:pPr>
    <w:r w:rsidRPr="00B37E66">
      <w:rPr>
        <w:rFonts w:asciiTheme="minorHAnsi" w:eastAsiaTheme="majorEastAsia" w:hAnsiTheme="minorHAnsi" w:cstheme="minorHAnsi"/>
        <w:sz w:val="16"/>
        <w:szCs w:val="16"/>
      </w:rPr>
      <w:t>|Copyright 20</w:t>
    </w:r>
    <w:r w:rsidR="00A5144E">
      <w:rPr>
        <w:rFonts w:asciiTheme="minorHAnsi" w:eastAsiaTheme="majorEastAsia" w:hAnsiTheme="minorHAnsi" w:cstheme="minorHAnsi"/>
        <w:sz w:val="16"/>
        <w:szCs w:val="16"/>
      </w:rPr>
      <w:t>22</w:t>
    </w:r>
    <w:r w:rsidRPr="00B37E66">
      <w:rPr>
        <w:rFonts w:asciiTheme="minorHAnsi" w:eastAsiaTheme="majorEastAsia" w:hAnsiTheme="minorHAnsi" w:cstheme="minorHAnsi"/>
        <w:sz w:val="16"/>
        <w:szCs w:val="16"/>
      </w:rPr>
      <w:t xml:space="preserve">| Small World Productions, Inc. | </w:t>
    </w:r>
    <w:r>
      <w:rPr>
        <w:rFonts w:asciiTheme="minorHAnsi" w:eastAsiaTheme="majorEastAsia" w:hAnsiTheme="minorHAnsi" w:cstheme="minorHAnsi"/>
        <w:sz w:val="16"/>
        <w:szCs w:val="16"/>
      </w:rPr>
      <w:t>4810 South Oregon Street</w:t>
    </w:r>
    <w:r w:rsidRPr="00B37E66">
      <w:rPr>
        <w:rFonts w:asciiTheme="minorHAnsi" w:eastAsiaTheme="majorEastAsia" w:hAnsiTheme="minorHAnsi" w:cstheme="minorHAnsi"/>
        <w:sz w:val="16"/>
        <w:szCs w:val="16"/>
      </w:rPr>
      <w:t xml:space="preserve"> | Seattle | 981</w:t>
    </w:r>
    <w:r>
      <w:rPr>
        <w:rFonts w:asciiTheme="minorHAnsi" w:eastAsiaTheme="majorEastAsia" w:hAnsiTheme="minorHAnsi" w:cstheme="minorHAnsi"/>
        <w:sz w:val="16"/>
        <w:szCs w:val="16"/>
      </w:rPr>
      <w:t>18</w:t>
    </w:r>
    <w:r w:rsidRPr="00B37E66">
      <w:rPr>
        <w:rFonts w:asciiTheme="minorHAnsi" w:eastAsiaTheme="majorEastAsia" w:hAnsiTheme="minorHAnsi" w:cstheme="minorHAnsi"/>
        <w:sz w:val="16"/>
        <w:szCs w:val="16"/>
      </w:rPr>
      <w:t xml:space="preserve"> | 206.329.7167</w:t>
    </w:r>
    <w:r w:rsidRPr="002E5B0F">
      <w:rPr>
        <w:rFonts w:asciiTheme="minorHAnsi" w:eastAsiaTheme="majorEastAsia" w:hAnsiTheme="minorHAnsi" w:cstheme="minorHAnsi"/>
        <w:color w:val="000000" w:themeColor="text1"/>
        <w:sz w:val="16"/>
        <w:szCs w:val="16"/>
      </w:rPr>
      <w:t xml:space="preserve">| </w:t>
    </w:r>
    <w:hyperlink r:id="rId1" w:history="1">
      <w:r w:rsidR="00AD6DC5" w:rsidRPr="002E5B0F">
        <w:rPr>
          <w:rStyle w:val="Hyperlink"/>
          <w:rFonts w:asciiTheme="minorHAnsi" w:eastAsiaTheme="majorEastAsia" w:hAnsiTheme="minorHAnsi" w:cstheme="minorHAnsi"/>
          <w:color w:val="000000" w:themeColor="text1"/>
          <w:sz w:val="16"/>
          <w:szCs w:val="16"/>
          <w:u w:val="none"/>
        </w:rPr>
        <w:t>www.RealRoadTV.com</w:t>
      </w:r>
    </w:hyperlink>
    <w:r w:rsidRPr="00B37E66">
      <w:rPr>
        <w:rFonts w:asciiTheme="minorHAnsi" w:eastAsiaTheme="majorEastAsia" w:hAnsiTheme="minorHAnsi" w:cstheme="minorHAnsi"/>
        <w:color w:val="C00000"/>
        <w:sz w:val="16"/>
        <w:szCs w:val="16"/>
      </w:rPr>
      <w:t xml:space="preserve"> </w:t>
    </w:r>
    <w:r w:rsidRPr="00B37E66">
      <w:rPr>
        <w:rFonts w:asciiTheme="minorHAnsi" w:eastAsiaTheme="majorEastAsia" w:hAnsiTheme="minorHAnsi" w:cstheme="minorHAnsi"/>
        <w:sz w:val="16"/>
        <w:szCs w:val="16"/>
      </w:rPr>
      <w:t>|</w:t>
    </w:r>
  </w:p>
  <w:p w:rsidR="00363C5C" w:rsidRPr="00B37E66" w:rsidRDefault="00A90E13" w:rsidP="00E953C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6"/>
        <w:szCs w:val="16"/>
      </w:rPr>
    </w:pPr>
    <w:r>
      <w:rPr>
        <w:rFonts w:ascii="Calibri" w:hAnsi="Calibri" w:cs="Calibri"/>
        <w:color w:val="000000"/>
      </w:rPr>
      <w:drawing>
        <wp:anchor distT="0" distB="0" distL="114300" distR="114300" simplePos="0" relativeHeight="251660288" behindDoc="1" locked="0" layoutInCell="1" allowOverlap="1" wp14:anchorId="7A685551" wp14:editId="0F9E1078">
          <wp:simplePos x="0" y="0"/>
          <wp:positionH relativeFrom="column">
            <wp:posOffset>3436620</wp:posOffset>
          </wp:positionH>
          <wp:positionV relativeFrom="paragraph">
            <wp:posOffset>41910</wp:posOffset>
          </wp:positionV>
          <wp:extent cx="819150" cy="439420"/>
          <wp:effectExtent l="0" t="0" r="0" b="0"/>
          <wp:wrapTight wrapText="bothSides">
            <wp:wrapPolygon edited="0">
              <wp:start x="3014" y="0"/>
              <wp:lineTo x="3014" y="20601"/>
              <wp:lineTo x="18586" y="20601"/>
              <wp:lineTo x="18586" y="0"/>
              <wp:lineTo x="3014" y="0"/>
            </wp:wrapPolygon>
          </wp:wrapTight>
          <wp:docPr id="13" name="Picture 13" descr="SM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MWORL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191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</w:rPr>
      <w:drawing>
        <wp:anchor distT="0" distB="0" distL="114300" distR="114300" simplePos="0" relativeHeight="251659264" behindDoc="1" locked="0" layoutInCell="1" allowOverlap="1" wp14:anchorId="3DEA91CD" wp14:editId="6AE846E1">
          <wp:simplePos x="0" y="0"/>
          <wp:positionH relativeFrom="column">
            <wp:posOffset>1663700</wp:posOffset>
          </wp:positionH>
          <wp:positionV relativeFrom="paragraph">
            <wp:posOffset>128270</wp:posOffset>
          </wp:positionV>
          <wp:extent cx="1257300" cy="244475"/>
          <wp:effectExtent l="0" t="0" r="0" b="3175"/>
          <wp:wrapTight wrapText="bothSides">
            <wp:wrapPolygon edited="0">
              <wp:start x="0" y="0"/>
              <wp:lineTo x="0" y="20197"/>
              <wp:lineTo x="21273" y="20197"/>
              <wp:lineTo x="21273" y="0"/>
              <wp:lineTo x="0" y="0"/>
            </wp:wrapPolygon>
          </wp:wrapTight>
          <wp:docPr id="12" name="Picture 12" descr="C:\Users\jcg.SWPI\AppData\Local\Microsoft\Windows\Temporary Internet Files\Content.Outlook\9ZHVFAKG\KCT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cg.SWPI\AppData\Local\Microsoft\Windows\Temporary Internet Files\Content.Outlook\9ZHVFAKG\KCTS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61" w:rsidRDefault="00454582">
      <w:r>
        <w:separator/>
      </w:r>
    </w:p>
  </w:footnote>
  <w:footnote w:type="continuationSeparator" w:id="0">
    <w:p w:rsidR="00FB3361" w:rsidRDefault="0045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AF" w:rsidRPr="00F76EF5" w:rsidRDefault="00A90E13" w:rsidP="00DA7ABB">
    <w:pPr>
      <w:tabs>
        <w:tab w:val="left" w:pos="476"/>
        <w:tab w:val="center" w:pos="4824"/>
      </w:tabs>
      <w:rPr>
        <w:rFonts w:ascii="Papyrus" w:hAnsi="Papyrus" w:cs="Calibri"/>
        <w:b/>
        <w:bCs/>
        <w:i/>
        <w:iCs/>
        <w:sz w:val="32"/>
        <w:szCs w:val="32"/>
      </w:rPr>
    </w:pPr>
    <w:r>
      <w:rPr>
        <w:rFonts w:ascii="Papyrus" w:hAnsi="Papyrus" w:cs="Calibri"/>
        <w:b/>
        <w:bCs/>
        <w:i/>
        <w:iCs/>
        <w:color w:val="C00000"/>
        <w:sz w:val="36"/>
        <w:szCs w:val="36"/>
      </w:rPr>
      <w:tab/>
    </w:r>
    <w:r>
      <w:rPr>
        <w:rFonts w:ascii="Papyrus" w:hAnsi="Papyrus" w:cs="Calibri"/>
        <w:b/>
        <w:bCs/>
        <w:i/>
        <w:iCs/>
        <w:color w:val="C00000"/>
        <w:sz w:val="36"/>
        <w:szCs w:val="36"/>
      </w:rPr>
      <w:tab/>
    </w:r>
    <w:r w:rsidRPr="00F76EF5">
      <w:rPr>
        <w:rFonts w:ascii="Papyrus" w:hAnsi="Papyrus" w:cs="Calibri"/>
        <w:b/>
        <w:bCs/>
        <w:i/>
        <w:iCs/>
        <w:color w:val="C00000"/>
        <w:sz w:val="36"/>
        <w:szCs w:val="36"/>
      </w:rPr>
      <w:t xml:space="preserve">Real </w:t>
    </w:r>
    <w:r w:rsidR="009D562A">
      <w:rPr>
        <w:rFonts w:ascii="Papyrus" w:hAnsi="Papyrus" w:cs="Calibri"/>
        <w:b/>
        <w:bCs/>
        <w:i/>
        <w:iCs/>
        <w:color w:val="C00000"/>
        <w:sz w:val="36"/>
        <w:szCs w:val="36"/>
      </w:rPr>
      <w:t>Road</w:t>
    </w:r>
    <w:r w:rsidR="004B4AAD">
      <w:rPr>
        <w:rFonts w:ascii="Papyrus" w:hAnsi="Papyrus" w:cs="Calibri"/>
        <w:b/>
        <w:bCs/>
        <w:i/>
        <w:iCs/>
        <w:color w:val="C00000"/>
        <w:sz w:val="36"/>
        <w:szCs w:val="36"/>
      </w:rPr>
      <w:t xml:space="preserve"> </w:t>
    </w:r>
    <w:r w:rsidRPr="00F76EF5">
      <w:rPr>
        <w:rFonts w:ascii="Papyrus" w:hAnsi="Papyrus" w:cs="Calibri"/>
        <w:b/>
        <w:bCs/>
        <w:i/>
        <w:iCs/>
        <w:color w:val="C00000"/>
        <w:sz w:val="36"/>
        <w:szCs w:val="36"/>
      </w:rPr>
      <w:t>Adventures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21400_"/>
      </v:shape>
    </w:pict>
  </w:numPicBullet>
  <w:abstractNum w:abstractNumId="0">
    <w:nsid w:val="01EF569B"/>
    <w:multiLevelType w:val="hybridMultilevel"/>
    <w:tmpl w:val="87E4C652"/>
    <w:lvl w:ilvl="0" w:tplc="B6D82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3"/>
    <w:rsid w:val="00003E14"/>
    <w:rsid w:val="00214F45"/>
    <w:rsid w:val="00275E31"/>
    <w:rsid w:val="002E5B0F"/>
    <w:rsid w:val="00426964"/>
    <w:rsid w:val="00435D3F"/>
    <w:rsid w:val="00454582"/>
    <w:rsid w:val="00486DD3"/>
    <w:rsid w:val="004B4AAD"/>
    <w:rsid w:val="00750151"/>
    <w:rsid w:val="009865D3"/>
    <w:rsid w:val="009D562A"/>
    <w:rsid w:val="00A31EB0"/>
    <w:rsid w:val="00A5144E"/>
    <w:rsid w:val="00A90E13"/>
    <w:rsid w:val="00AD6DC5"/>
    <w:rsid w:val="00AE23F5"/>
    <w:rsid w:val="00D525A2"/>
    <w:rsid w:val="00E014BB"/>
    <w:rsid w:val="00EA0CEA"/>
    <w:rsid w:val="00F10069"/>
    <w:rsid w:val="00F614D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E13"/>
    <w:rPr>
      <w:color w:val="0000FF"/>
      <w:u w:val="single"/>
    </w:rPr>
  </w:style>
  <w:style w:type="character" w:styleId="Emphasis">
    <w:name w:val="Emphasis"/>
    <w:uiPriority w:val="20"/>
    <w:qFormat/>
    <w:rsid w:val="00A90E13"/>
    <w:rPr>
      <w:i/>
      <w:iCs/>
    </w:rPr>
  </w:style>
  <w:style w:type="paragraph" w:styleId="ListParagraph">
    <w:name w:val="List Paragraph"/>
    <w:basedOn w:val="Normal"/>
    <w:uiPriority w:val="34"/>
    <w:qFormat/>
    <w:rsid w:val="00A90E13"/>
    <w:pPr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13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4E"/>
    <w:rPr>
      <w:rFonts w:ascii="Arial" w:eastAsia="Times New Roman" w:hAnsi="Arial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5D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5D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5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E13"/>
    <w:rPr>
      <w:color w:val="0000FF"/>
      <w:u w:val="single"/>
    </w:rPr>
  </w:style>
  <w:style w:type="character" w:styleId="Emphasis">
    <w:name w:val="Emphasis"/>
    <w:uiPriority w:val="20"/>
    <w:qFormat/>
    <w:rsid w:val="00A90E13"/>
    <w:rPr>
      <w:i/>
      <w:iCs/>
    </w:rPr>
  </w:style>
  <w:style w:type="paragraph" w:styleId="ListParagraph">
    <w:name w:val="List Paragraph"/>
    <w:basedOn w:val="Normal"/>
    <w:uiPriority w:val="34"/>
    <w:qFormat/>
    <w:rsid w:val="00A90E13"/>
    <w:pPr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13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4E"/>
    <w:rPr>
      <w:rFonts w:ascii="Arial" w:eastAsia="Times New Roman" w:hAnsi="Arial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5D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5D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UmcEXl4uQ9I" TargetMode="External"/><Relationship Id="rId13" Type="http://schemas.openxmlformats.org/officeDocument/2006/relationships/hyperlink" Target="http://www.jeffwilsonregularguy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ohngivens@travelsmallworld.com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www.RealRoadT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Givens</dc:creator>
  <cp:lastModifiedBy>Marsha McGillivray</cp:lastModifiedBy>
  <cp:revision>3</cp:revision>
  <dcterms:created xsi:type="dcterms:W3CDTF">2022-01-23T23:12:00Z</dcterms:created>
  <dcterms:modified xsi:type="dcterms:W3CDTF">2022-01-23T23:14:00Z</dcterms:modified>
</cp:coreProperties>
</file>